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9A" w:rsidRPr="00B64916" w:rsidRDefault="00FF699A" w:rsidP="00FF699A">
      <w:pPr>
        <w:widowControl w:val="0"/>
        <w:suppressAutoHyphens/>
        <w:spacing w:line="400" w:lineRule="exact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</w:p>
    <w:p w:rsidR="00FF699A" w:rsidRDefault="00FF699A" w:rsidP="00FF699A">
      <w:pPr>
        <w:tabs>
          <w:tab w:val="left" w:pos="7560"/>
        </w:tabs>
        <w:suppressAutoHyphens/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kern w:val="1"/>
          <w:sz w:val="32"/>
        </w:rPr>
      </w:pPr>
      <w:bookmarkStart w:id="0" w:name="_GoBack"/>
      <w:r w:rsidRPr="00B64916">
        <w:rPr>
          <w:rFonts w:ascii="標楷體" w:eastAsia="標楷體" w:hAnsi="標楷體" w:cs="新細明體" w:hint="eastAsia"/>
          <w:b/>
          <w:color w:val="000000"/>
          <w:kern w:val="1"/>
          <w:sz w:val="32"/>
        </w:rPr>
        <w:t>臺北市</w:t>
      </w:r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111學年度國中小英語課採全英語教學公開授課</w:t>
      </w:r>
      <w:bookmarkEnd w:id="0"/>
    </w:p>
    <w:p w:rsidR="00FF699A" w:rsidRPr="00B64916" w:rsidRDefault="00FF699A" w:rsidP="00FF699A">
      <w:pPr>
        <w:tabs>
          <w:tab w:val="left" w:pos="7560"/>
        </w:tabs>
        <w:suppressAutoHyphens/>
        <w:autoSpaceDE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kern w:val="1"/>
          <w:sz w:val="32"/>
        </w:rPr>
      </w:pPr>
      <w:r w:rsidRPr="00B64916">
        <w:rPr>
          <w:rFonts w:ascii="標楷體" w:eastAsia="標楷體" w:hAnsi="標楷體" w:hint="eastAsia"/>
          <w:b/>
          <w:color w:val="000000"/>
          <w:kern w:val="1"/>
          <w:sz w:val="32"/>
        </w:rPr>
        <w:t>研習計畫</w:t>
      </w:r>
      <w:r w:rsidR="004C7EE8">
        <w:rPr>
          <w:rFonts w:ascii="標楷體" w:eastAsia="標楷體" w:hAnsi="標楷體" w:hint="eastAsia"/>
          <w:b/>
          <w:color w:val="000000"/>
          <w:kern w:val="1"/>
          <w:sz w:val="32"/>
        </w:rPr>
        <w:t>（國小第一場）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壹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、依據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ind w:leftChars="100" w:left="240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>一、前瞻基礎建設─人才培育促進就業建設2030雙語國家政策計畫。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 xml:space="preserve">  二、教育部國民及學前教育署補助國民中小學推動英語教學實施要點。</w:t>
      </w:r>
    </w:p>
    <w:p w:rsidR="00FF699A" w:rsidRPr="003A7005" w:rsidRDefault="00FF699A" w:rsidP="00FF69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480" w:lineRule="exact"/>
        <w:jc w:val="both"/>
        <w:textAlignment w:val="auto"/>
        <w:rPr>
          <w:rFonts w:ascii="標楷體" w:eastAsia="標楷體" w:hAnsi="標楷體"/>
          <w:color w:val="0D0D0D"/>
          <w:sz w:val="28"/>
          <w:szCs w:val="28"/>
        </w:rPr>
      </w:pPr>
      <w:r w:rsidRPr="003A7005">
        <w:rPr>
          <w:rFonts w:ascii="標楷體" w:eastAsia="標楷體" w:hAnsi="標楷體" w:hint="eastAsia"/>
          <w:color w:val="0D0D0D"/>
          <w:sz w:val="28"/>
          <w:szCs w:val="28"/>
        </w:rPr>
        <w:t xml:space="preserve">  三、臺北市111學年度提升國中小師生口說英語展能樂學計畫。</w:t>
      </w:r>
    </w:p>
    <w:p w:rsidR="00FF699A" w:rsidRPr="00B64916" w:rsidRDefault="00FF699A" w:rsidP="00FF699A">
      <w:pPr>
        <w:suppressAutoHyphens/>
        <w:snapToGrid w:val="0"/>
        <w:spacing w:line="240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貳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、目的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一、</w:t>
      </w:r>
      <w:r w:rsidR="004C7EE8"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強化英語教師全英語教學授課知能，透過英語公開授課研究全英語教學活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動設計，精研教學理論、厚植教材教法能力，提升國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小英語教師全英語教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學策略與技巧，於課堂提高學生使用英語口說機會，提升學生英語聽說能</w:t>
      </w:r>
    </w:p>
    <w:p w:rsidR="004C7EE8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Pr="004C7EE8">
        <w:rPr>
          <w:rFonts w:ascii="標楷體" w:eastAsia="標楷體" w:hAnsi="標楷體" w:hint="eastAsia"/>
          <w:color w:val="000000"/>
          <w:kern w:val="1"/>
          <w:sz w:val="28"/>
          <w:szCs w:val="28"/>
        </w:rPr>
        <w:t>力，落實2030雙語政策。</w:t>
      </w:r>
    </w:p>
    <w:p w:rsidR="004C7EE8" w:rsidRDefault="004C7EE8" w:rsidP="004C7EE8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二</w:t>
      </w:r>
      <w:r>
        <w:rPr>
          <w:rFonts w:ascii="新細明體" w:hAnsi="新細明體" w:hint="eastAsia"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落實十二年國教英語課程與教學相關方案，活化教師教學内涵，提升教師</w:t>
      </w:r>
    </w:p>
    <w:p w:rsidR="00FF699A" w:rsidRPr="00B64916" w:rsidRDefault="004C7EE8" w:rsidP="004C7EE8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教學績效及提高教學品質。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三、</w:t>
      </w:r>
      <w:r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經由英語公開授課及課堂討論，教師彼此切磋教學方法、觀摩班級經營，</w:t>
      </w:r>
    </w:p>
    <w:p w:rsidR="00FF699A" w:rsidRPr="00B64916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形成教師同儕專業社群，增進教師教學知能。</w:t>
      </w:r>
    </w:p>
    <w:p w:rsidR="004C7EE8" w:rsidRDefault="00FF699A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四、</w:t>
      </w:r>
      <w:r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激勵教學典範學習，落實專業對話，深化教師專業內涵，提升教學品質改</w:t>
      </w:r>
    </w:p>
    <w:p w:rsidR="00FF699A" w:rsidRPr="00B64916" w:rsidRDefault="004C7EE8" w:rsidP="00FF699A">
      <w:pPr>
        <w:suppressAutoHyphens/>
        <w:autoSpaceDE w:val="0"/>
        <w:snapToGrid w:val="0"/>
        <w:spacing w:before="108" w:line="360" w:lineRule="exact"/>
        <w:ind w:left="196"/>
        <w:jc w:val="both"/>
        <w:rPr>
          <w:rFonts w:ascii="標楷體" w:eastAsia="標楷體" w:hAnsi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"/>
          <w:sz w:val="28"/>
          <w:szCs w:val="28"/>
        </w:rPr>
        <w:t xml:space="preserve">     </w:t>
      </w:r>
      <w:r w:rsidR="00FF699A" w:rsidRPr="00B64916">
        <w:rPr>
          <w:rFonts w:ascii="標楷體" w:eastAsia="標楷體" w:hAnsi="標楷體" w:hint="eastAsia"/>
          <w:color w:val="000000"/>
          <w:kern w:val="1"/>
          <w:sz w:val="28"/>
          <w:szCs w:val="28"/>
        </w:rPr>
        <w:t>善。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參</w:t>
      </w:r>
      <w:r w:rsidRPr="00B64916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、辦理單位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一、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主辦單位：臺北市政府教育局。</w:t>
      </w:r>
    </w:p>
    <w:p w:rsidR="00847D2A" w:rsidRDefault="00FF699A" w:rsidP="00FF699A">
      <w:pPr>
        <w:suppressAutoHyphens/>
        <w:autoSpaceDE w:val="0"/>
        <w:snapToGrid w:val="0"/>
        <w:spacing w:before="108" w:after="240" w:line="6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　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二、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承辦單位：臺北市</w:t>
      </w:r>
      <w:r w:rsidRPr="00B649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國小英語輔導團、</w:t>
      </w:r>
      <w:r w:rsidRPr="00B64916">
        <w:rPr>
          <w:rFonts w:ascii="標楷體" w:eastAsia="標楷體" w:hAnsi="標楷體" w:cs="標楷體"/>
          <w:color w:val="000000"/>
          <w:kern w:val="0"/>
          <w:sz w:val="28"/>
          <w:szCs w:val="28"/>
        </w:rPr>
        <w:t>臺北市長春國民小學</w:t>
      </w:r>
      <w:r w:rsidR="00847D2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</w:t>
      </w:r>
    </w:p>
    <w:p w:rsidR="00FF699A" w:rsidRPr="00B64916" w:rsidRDefault="00847D2A" w:rsidP="00FF699A">
      <w:pPr>
        <w:suppressAutoHyphens/>
        <w:autoSpaceDE w:val="0"/>
        <w:snapToGrid w:val="0"/>
        <w:spacing w:before="108" w:after="240" w:line="6" w:lineRule="atLeast"/>
        <w:jc w:val="both"/>
        <w:rPr>
          <w:rFonts w:ascii="標楷體" w:eastAsia="標楷體" w:hAnsi="標楷體"/>
          <w:color w:val="000000"/>
          <w:kern w:val="1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國立臺北教育大學附屬實驗國民小學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肆</w:t>
      </w:r>
      <w:r w:rsidRPr="00B64916"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  <w:t>、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 xml:space="preserve"> 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辦理地點：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國立臺北教育大學附屬實驗國民小學登月樓五樓教學觀摩室</w:t>
      </w:r>
    </w:p>
    <w:p w:rsidR="001445AE" w:rsidRPr="001445AE" w:rsidRDefault="001445AE" w:rsidP="001445AE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1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入校提醒:</w:t>
      </w:r>
      <w:r w:rsidRPr="001445AE">
        <w:rPr>
          <w:rFonts w:hint="eastAsia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請於警衛室</w:t>
      </w: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出示臺北市政府的識別證，確</w:t>
      </w:r>
      <w:r w:rsidR="00847D2A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認身分後</w:t>
      </w: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可入校，</w:t>
      </w:r>
    </w:p>
    <w:p w:rsidR="001445AE" w:rsidRPr="001445AE" w:rsidRDefault="001445AE" w:rsidP="001445AE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1445AE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未帶臺北市識別證者，請換證後入校。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)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伍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、辦理時間：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中華民國112年3月10日(星期五)</w:t>
      </w:r>
      <w:r w:rsidR="008D38D4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 xml:space="preserve">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13:00-16:00。</w:t>
      </w:r>
    </w:p>
    <w:p w:rsidR="001E1941" w:rsidRDefault="001E1941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陸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847D2A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講師</w:t>
      </w: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:</w:t>
      </w:r>
    </w:p>
    <w:p w:rsidR="001E1941" w:rsidRDefault="004741D9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lastRenderedPageBreak/>
        <w:t xml:space="preserve">    </w:t>
      </w: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國立臺北教育大學附屬實驗國民小學</w:t>
      </w: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劉安湘老師</w:t>
      </w:r>
    </w:p>
    <w:p w:rsidR="001A5013" w:rsidRPr="00B64916" w:rsidRDefault="001A5013" w:rsidP="001E1941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柒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參加對象：</w:t>
      </w:r>
    </w:p>
    <w:p w:rsidR="00FF699A" w:rsidRPr="00B64916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本市各國小英語領域召集人及有興趣參加觀摩之英語教師。</w:t>
      </w: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捌</w:t>
      </w:r>
      <w:r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報名時間：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即日起</w:t>
      </w: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至112年3月9日（星期四）前至教師研習網(</w:t>
      </w:r>
      <w:r w:rsidRPr="00B64916">
        <w:rPr>
          <w:rFonts w:ascii="標楷體" w:eastAsia="標楷體" w:hAnsi="標楷體"/>
          <w:color w:val="000000"/>
          <w:sz w:val="28"/>
          <w:szCs w:val="28"/>
        </w:rPr>
        <w:t>https://insc.tp.edu.tw/index/DefBod.aspx</w:t>
      </w:r>
      <w:r w:rsidRPr="00B64916">
        <w:rPr>
          <w:rFonts w:ascii="標楷體" w:eastAsia="標楷體" w:hAnsi="標楷體" w:hint="eastAsia"/>
          <w:color w:val="000000"/>
          <w:sz w:val="28"/>
          <w:szCs w:val="28"/>
        </w:rPr>
        <w:t>)報名並薦派成功</w:t>
      </w:r>
      <w:r w:rsidR="00B2334F">
        <w:rPr>
          <w:rFonts w:ascii="標楷體" w:eastAsia="標楷體" w:hAnsi="標楷體" w:hint="eastAsia"/>
          <w:color w:val="000000"/>
          <w:sz w:val="28"/>
          <w:szCs w:val="28"/>
        </w:rPr>
        <w:t>，全程參與本次公開授課者將核定三小時研習時數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Times New Roman" w:eastAsia="Times New Roman" w:hAnsi="Times New Roman"/>
          <w:color w:val="000000"/>
          <w:kern w:val="1"/>
        </w:rPr>
      </w:pPr>
      <w:r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玖、</w:t>
      </w:r>
      <w:r w:rsidR="00FF699A" w:rsidRPr="00B64916">
        <w:rPr>
          <w:rFonts w:ascii="標楷體" w:eastAsia="標楷體" w:hAnsi="標楷體" w:cs="標楷體" w:hint="eastAsia"/>
          <w:b/>
          <w:color w:val="000000"/>
          <w:kern w:val="1"/>
          <w:sz w:val="28"/>
          <w:szCs w:val="28"/>
        </w:rPr>
        <w:t>活動流程</w:t>
      </w: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center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  <w:r w:rsidRPr="00B64916"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112年3月10日(星期五)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53"/>
      </w:tblGrid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內容</w:t>
            </w:r>
            <w:r w:rsidR="008D38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D38D4" w:rsidRPr="00103D7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(主題單元:</w:t>
            </w:r>
            <w:r w:rsidR="0038383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103D79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Following Rules + </w:t>
            </w:r>
            <w:r w:rsidR="00103D7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繪本)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D81142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13:00-13:30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30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-13: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主席致詞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3:40-14: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說課</w:t>
            </w:r>
            <w:r w:rsidR="008D38D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4: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0-1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5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觀課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5:</w:t>
            </w: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0-15:40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議課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5:40-16:00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綜合座談</w:t>
            </w:r>
          </w:p>
        </w:tc>
      </w:tr>
      <w:tr w:rsidR="00FF699A" w:rsidRPr="00E86F3C" w:rsidTr="00103D79">
        <w:tc>
          <w:tcPr>
            <w:tcW w:w="2689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E86F3C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5953" w:type="dxa"/>
            <w:shd w:val="clear" w:color="auto" w:fill="auto"/>
          </w:tcPr>
          <w:p w:rsidR="00FF699A" w:rsidRPr="00E86F3C" w:rsidRDefault="00FF699A" w:rsidP="00FF6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autoSpaceDE w:val="0"/>
              <w:snapToGrid w:val="0"/>
              <w:spacing w:before="108" w:line="6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E86F3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</w:tr>
    </w:tbl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Default="00FF699A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b/>
          <w:color w:val="000000"/>
          <w:kern w:val="1"/>
          <w:sz w:val="28"/>
          <w:szCs w:val="28"/>
        </w:rPr>
      </w:pPr>
    </w:p>
    <w:p w:rsidR="00FF699A" w:rsidRPr="00B64916" w:rsidRDefault="001E1941" w:rsidP="00FF699A">
      <w:pPr>
        <w:suppressAutoHyphens/>
        <w:autoSpaceDE w:val="0"/>
        <w:snapToGrid w:val="0"/>
        <w:spacing w:before="108" w:line="6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拾</w:t>
      </w:r>
      <w:r w:rsidRPr="00B64916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、</w:t>
      </w:r>
      <w:r w:rsidR="00FF699A" w:rsidRPr="00B64916">
        <w:rPr>
          <w:rFonts w:ascii="標楷體" w:eastAsia="標楷體" w:hAnsi="標楷體" w:cs="新細明體" w:hint="eastAsia"/>
          <w:b/>
          <w:color w:val="000000"/>
          <w:kern w:val="1"/>
          <w:sz w:val="28"/>
        </w:rPr>
        <w:t>本計畫經陳報教育局核准後實施，修正時亦同。</w:t>
      </w:r>
    </w:p>
    <w:p w:rsidR="00695FCB" w:rsidRPr="00FF699A" w:rsidRDefault="00B33F96"/>
    <w:sectPr w:rsidR="00695FCB" w:rsidRPr="00FF699A" w:rsidSect="00FF69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96" w:rsidRDefault="00B33F96" w:rsidP="00F21CA4">
      <w:r>
        <w:separator/>
      </w:r>
    </w:p>
  </w:endnote>
  <w:endnote w:type="continuationSeparator" w:id="0">
    <w:p w:rsidR="00B33F96" w:rsidRDefault="00B33F96" w:rsidP="00F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96" w:rsidRDefault="00B33F96" w:rsidP="00F21CA4">
      <w:r>
        <w:separator/>
      </w:r>
    </w:p>
  </w:footnote>
  <w:footnote w:type="continuationSeparator" w:id="0">
    <w:p w:rsidR="00B33F96" w:rsidRDefault="00B33F96" w:rsidP="00F21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A"/>
    <w:rsid w:val="00103D79"/>
    <w:rsid w:val="001445AE"/>
    <w:rsid w:val="001A5013"/>
    <w:rsid w:val="001E1941"/>
    <w:rsid w:val="00383837"/>
    <w:rsid w:val="004741D9"/>
    <w:rsid w:val="004C7EE8"/>
    <w:rsid w:val="005F3ADC"/>
    <w:rsid w:val="007414E8"/>
    <w:rsid w:val="00847D2A"/>
    <w:rsid w:val="008D38D4"/>
    <w:rsid w:val="00B2334F"/>
    <w:rsid w:val="00B33F96"/>
    <w:rsid w:val="00BD772C"/>
    <w:rsid w:val="00D81142"/>
    <w:rsid w:val="00DB3051"/>
    <w:rsid w:val="00F21CA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F7332-89A7-4E7E-B12C-F37839C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9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1CA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1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1CA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user</cp:lastModifiedBy>
  <cp:revision>2</cp:revision>
  <dcterms:created xsi:type="dcterms:W3CDTF">2023-02-23T06:42:00Z</dcterms:created>
  <dcterms:modified xsi:type="dcterms:W3CDTF">2023-02-23T06:42:00Z</dcterms:modified>
</cp:coreProperties>
</file>